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64487CA" w:rsidP="095703A4" w:rsidRDefault="464487CA" w14:paraId="7B979179" w14:textId="579A6A8E">
      <w:pPr>
        <w:suppressLineNumbers w:val="0"/>
        <w:bidi w:val="0"/>
        <w:spacing w:before="0" w:beforeAutospacing="off" w:after="160" w:afterAutospacing="off" w:line="259" w:lineRule="auto"/>
        <w:ind/>
        <w:jc w:val="center"/>
        <w:rPr>
          <w:b w:val="1"/>
          <w:bCs w:val="1"/>
        </w:rPr>
      </w:pPr>
      <w:r w:rsidRPr="095703A4" w:rsidR="61F892C7">
        <w:rPr>
          <w:b w:val="1"/>
          <w:bCs w:val="1"/>
        </w:rPr>
        <w:t>¿Cómo crear una cultura de inteligencia artificial adecuada en mi empresa?</w:t>
      </w:r>
    </w:p>
    <w:p w:rsidR="62422DB6" w:rsidP="464487CA" w:rsidRDefault="62422DB6" w14:paraId="7FB2276A" w14:textId="599C697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Pr="095703A4" w:rsidR="62422DB6">
        <w:rPr>
          <w:b w:val="1"/>
          <w:bCs w:val="1"/>
        </w:rPr>
        <w:t xml:space="preserve">Ciudad de México, </w:t>
      </w:r>
      <w:r w:rsidRPr="095703A4" w:rsidR="7905098A">
        <w:rPr>
          <w:b w:val="1"/>
          <w:bCs w:val="1"/>
        </w:rPr>
        <w:t xml:space="preserve">28 </w:t>
      </w:r>
      <w:r w:rsidRPr="095703A4" w:rsidR="62422DB6">
        <w:rPr>
          <w:b w:val="1"/>
          <w:bCs w:val="1"/>
        </w:rPr>
        <w:t>de febrero de 2024.-</w:t>
      </w:r>
      <w:r w:rsidR="62422DB6">
        <w:rPr/>
        <w:t xml:space="preserve"> </w:t>
      </w:r>
      <w:r w:rsidR="60CF1E2B">
        <w:rPr/>
        <w:t xml:space="preserve">La </w:t>
      </w:r>
      <w:r w:rsidRPr="095703A4" w:rsidR="60CF1E2B">
        <w:rPr>
          <w:b w:val="1"/>
          <w:bCs w:val="1"/>
        </w:rPr>
        <w:t>inteligencia artificial (IA)</w:t>
      </w:r>
      <w:r w:rsidR="60CF1E2B">
        <w:rPr/>
        <w:t xml:space="preserve"> llegó para quedarse. </w:t>
      </w:r>
      <w:r w:rsidR="11E4CFAA">
        <w:rPr/>
        <w:t xml:space="preserve">Más allá de ejemplos superficiales como la creación de </w:t>
      </w:r>
      <w:r w:rsidR="36BDC191">
        <w:rPr/>
        <w:t xml:space="preserve">versiones </w:t>
      </w:r>
      <w:r w:rsidR="3DDA23D1">
        <w:rPr/>
        <w:t>en torno al meme del momento</w:t>
      </w:r>
      <w:r w:rsidR="69A645AB">
        <w:rPr/>
        <w:t>,</w:t>
      </w:r>
      <w:r w:rsidR="3DDA23D1">
        <w:rPr/>
        <w:t xml:space="preserve"> o su nada ética implementación para </w:t>
      </w:r>
      <w:r w:rsidR="15CE8BAF">
        <w:rPr/>
        <w:t xml:space="preserve">propagar </w:t>
      </w:r>
      <w:r w:rsidRPr="095703A4" w:rsidR="3DDA23D1">
        <w:rPr>
          <w:i w:val="1"/>
          <w:iCs w:val="1"/>
        </w:rPr>
        <w:t>fake</w:t>
      </w:r>
      <w:r w:rsidRPr="095703A4" w:rsidR="3DDA23D1">
        <w:rPr>
          <w:i w:val="1"/>
          <w:iCs w:val="1"/>
        </w:rPr>
        <w:t xml:space="preserve"> </w:t>
      </w:r>
      <w:r w:rsidRPr="095703A4" w:rsidR="3DDA23D1">
        <w:rPr>
          <w:i w:val="1"/>
          <w:iCs w:val="1"/>
        </w:rPr>
        <w:t>news</w:t>
      </w:r>
      <w:r w:rsidR="2B1645E4">
        <w:rPr/>
        <w:t>;</w:t>
      </w:r>
      <w:r w:rsidR="08C803A9">
        <w:rPr/>
        <w:t xml:space="preserve"> a nivel empresarial </w:t>
      </w:r>
      <w:r w:rsidR="2058C50F">
        <w:rPr/>
        <w:t>tiene un gran</w:t>
      </w:r>
      <w:r w:rsidR="08C803A9">
        <w:rPr/>
        <w:t xml:space="preserve"> poder para </w:t>
      </w:r>
      <w:r w:rsidRPr="095703A4" w:rsidR="08C803A9">
        <w:rPr>
          <w:b w:val="1"/>
          <w:bCs w:val="1"/>
        </w:rPr>
        <w:t>cambiar</w:t>
      </w:r>
      <w:r w:rsidRPr="095703A4" w:rsidR="2950A14A">
        <w:rPr>
          <w:b w:val="1"/>
          <w:bCs w:val="1"/>
        </w:rPr>
        <w:t xml:space="preserve"> </w:t>
      </w:r>
      <w:r w:rsidRPr="095703A4" w:rsidR="08C803A9">
        <w:rPr>
          <w:b w:val="1"/>
          <w:bCs w:val="1"/>
        </w:rPr>
        <w:t>la forma de hacer negocios</w:t>
      </w:r>
      <w:r w:rsidR="26BF5B73">
        <w:rPr/>
        <w:t xml:space="preserve">, </w:t>
      </w:r>
      <w:r w:rsidR="36E1F8B1">
        <w:rPr/>
        <w:t xml:space="preserve">con </w:t>
      </w:r>
      <w:r w:rsidR="570B9A0B">
        <w:rPr/>
        <w:t>la posibilidad</w:t>
      </w:r>
      <w:r w:rsidR="36E1F8B1">
        <w:rPr/>
        <w:t xml:space="preserve"> de </w:t>
      </w:r>
      <w:r w:rsidR="0A48A769">
        <w:rPr/>
        <w:t xml:space="preserve">que </w:t>
      </w:r>
      <w:r w:rsidR="16DAF81B">
        <w:rPr/>
        <w:t xml:space="preserve">en el </w:t>
      </w:r>
      <w:r w:rsidR="0A48A769">
        <w:rPr/>
        <w:t>año 20</w:t>
      </w:r>
      <w:r w:rsidR="19315305">
        <w:rPr/>
        <w:t>30</w:t>
      </w:r>
      <w:r w:rsidR="0A48A769">
        <w:rPr/>
        <w:t xml:space="preserve"> </w:t>
      </w:r>
      <w:r w:rsidR="1B0C324B">
        <w:rPr/>
        <w:t xml:space="preserve">aporte </w:t>
      </w:r>
      <w:r w:rsidR="0A48A769">
        <w:rPr/>
        <w:t>cerca de 15.7 billones de dólares a la economía mundial</w:t>
      </w:r>
      <w:r w:rsidR="42A7074A">
        <w:rPr/>
        <w:t>,</w:t>
      </w:r>
      <w:r w:rsidR="3B5645ED">
        <w:rPr/>
        <w:t xml:space="preserve"> según un </w:t>
      </w:r>
      <w:hyperlink r:id="Rd904a0e895aa4467">
        <w:r w:rsidRPr="095703A4" w:rsidR="3B5645ED">
          <w:rPr>
            <w:rStyle w:val="Hyperlink"/>
          </w:rPr>
          <w:t>estudio</w:t>
        </w:r>
      </w:hyperlink>
      <w:r w:rsidR="3B5645ED">
        <w:rPr/>
        <w:t xml:space="preserve"> de PwC.</w:t>
      </w:r>
    </w:p>
    <w:p w:rsidR="7502F1D5" w:rsidP="464487CA" w:rsidRDefault="7502F1D5" w14:paraId="58ABAFB0" w14:textId="1CFBB4E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7502F1D5">
        <w:rPr/>
        <w:t xml:space="preserve">Ante la pregunta de </w:t>
      </w:r>
      <w:r w:rsidRPr="464487CA" w:rsidR="536EBE9B">
        <w:rPr>
          <w:b w:val="1"/>
          <w:bCs w:val="1"/>
        </w:rPr>
        <w:t>¿</w:t>
      </w:r>
      <w:r w:rsidRPr="464487CA" w:rsidR="02DEE8DA">
        <w:rPr>
          <w:b w:val="1"/>
          <w:bCs w:val="1"/>
        </w:rPr>
        <w:t>c</w:t>
      </w:r>
      <w:r w:rsidRPr="464487CA" w:rsidR="536EBE9B">
        <w:rPr>
          <w:b w:val="1"/>
          <w:bCs w:val="1"/>
        </w:rPr>
        <w:t xml:space="preserve">ómo hacer para que esa </w:t>
      </w:r>
      <w:r w:rsidRPr="464487CA" w:rsidR="398A3B49">
        <w:rPr>
          <w:b w:val="1"/>
          <w:bCs w:val="1"/>
        </w:rPr>
        <w:t>tendencia</w:t>
      </w:r>
      <w:r w:rsidRPr="464487CA" w:rsidR="159B99D3">
        <w:rPr>
          <w:b w:val="1"/>
          <w:bCs w:val="1"/>
        </w:rPr>
        <w:t xml:space="preserve"> prometedora</w:t>
      </w:r>
      <w:r w:rsidRPr="464487CA" w:rsidR="14253A25">
        <w:rPr>
          <w:b w:val="1"/>
          <w:bCs w:val="1"/>
        </w:rPr>
        <w:t xml:space="preserve"> beneficie a mi compañía</w:t>
      </w:r>
      <w:r w:rsidRPr="464487CA" w:rsidR="327E657D">
        <w:rPr>
          <w:b w:val="1"/>
          <w:bCs w:val="1"/>
        </w:rPr>
        <w:t>?</w:t>
      </w:r>
      <w:r w:rsidR="327E657D">
        <w:rPr/>
        <w:t xml:space="preserve"> </w:t>
      </w:r>
      <w:bookmarkStart w:name="_Int_jGo4jzdV" w:id="1618785262"/>
      <w:bookmarkStart w:name="_Int_FgGHldnb" w:id="62124503"/>
      <w:r w:rsidR="327E657D">
        <w:rPr/>
        <w:t>La respuesta no sólo está en la implementación de la tecnología</w:t>
      </w:r>
      <w:r w:rsidR="0625A660">
        <w:rPr/>
        <w:t xml:space="preserve"> en sí</w:t>
      </w:r>
      <w:r w:rsidR="327E657D">
        <w:rPr/>
        <w:t xml:space="preserve">, </w:t>
      </w:r>
      <w:r w:rsidR="6FD9526E">
        <w:rPr/>
        <w:t xml:space="preserve">específicamente la denominada </w:t>
      </w:r>
      <w:r w:rsidRPr="464487CA" w:rsidR="6FD9526E">
        <w:rPr>
          <w:b w:val="1"/>
          <w:bCs w:val="1"/>
        </w:rPr>
        <w:t>inteligencia artificial generativa (IA Gen)</w:t>
      </w:r>
      <w:r w:rsidR="6FD9526E">
        <w:rPr/>
        <w:t xml:space="preserve">; </w:t>
      </w:r>
      <w:r w:rsidR="327E657D">
        <w:rPr/>
        <w:t xml:space="preserve">sino que </w:t>
      </w:r>
      <w:r w:rsidR="327E657D">
        <w:rPr/>
        <w:t xml:space="preserve">hay otro elemento igual </w:t>
      </w:r>
      <w:r w:rsidR="3B021935">
        <w:rPr/>
        <w:t xml:space="preserve">de </w:t>
      </w:r>
      <w:r w:rsidR="327E657D">
        <w:rPr/>
        <w:t xml:space="preserve">importante </w:t>
      </w:r>
      <w:r w:rsidR="23A824E3">
        <w:rPr/>
        <w:t>y no tan visible</w:t>
      </w:r>
      <w:r w:rsidR="327E657D">
        <w:rPr/>
        <w:t xml:space="preserve">: </w:t>
      </w:r>
      <w:r w:rsidRPr="464487CA" w:rsidR="327E657D">
        <w:rPr>
          <w:b w:val="1"/>
          <w:bCs w:val="1"/>
        </w:rPr>
        <w:t>el departamento de recursos humanos</w:t>
      </w:r>
      <w:r w:rsidR="0A204972">
        <w:rPr/>
        <w:t xml:space="preserve">, que </w:t>
      </w:r>
      <w:r w:rsidR="5B74BFAD">
        <w:rPr/>
        <w:t>apart</w:t>
      </w:r>
      <w:r w:rsidR="0A204972">
        <w:rPr/>
        <w:t xml:space="preserve">e </w:t>
      </w:r>
      <w:r w:rsidR="0A204972">
        <w:rPr/>
        <w:t>de</w:t>
      </w:r>
      <w:r w:rsidR="199A7F61">
        <w:rPr/>
        <w:t xml:space="preserve"> buscar</w:t>
      </w:r>
      <w:r w:rsidR="0A204972">
        <w:rPr/>
        <w:t xml:space="preserve"> los mejores perfiles</w:t>
      </w:r>
      <w:r w:rsidR="10894DF4">
        <w:rPr/>
        <w:t>,</w:t>
      </w:r>
      <w:r w:rsidR="0A204972">
        <w:rPr/>
        <w:t xml:space="preserve"> </w:t>
      </w:r>
      <w:r w:rsidR="6046590A">
        <w:rPr/>
        <w:t xml:space="preserve">juega un papel </w:t>
      </w:r>
      <w:r w:rsidR="46839C63">
        <w:rPr/>
        <w:t xml:space="preserve">relevante </w:t>
      </w:r>
      <w:r w:rsidR="6046590A">
        <w:rPr/>
        <w:t xml:space="preserve">para definir nuevas formas de trabajar, </w:t>
      </w:r>
      <w:r w:rsidR="7B54A2CF">
        <w:rPr/>
        <w:t>independientemente</w:t>
      </w:r>
      <w:r w:rsidR="6046590A">
        <w:rPr/>
        <w:t xml:space="preserve"> de </w:t>
      </w:r>
      <w:r w:rsidR="66BC866D">
        <w:rPr/>
        <w:t>los conjuntos de habilidades, funciones y estructuras organizativas.</w:t>
      </w:r>
      <w:bookmarkEnd w:id="62124503"/>
    </w:p>
    <w:p w:rsidR="66BC866D" w:rsidP="464487CA" w:rsidRDefault="66BC866D" w14:paraId="37AE7135" w14:textId="57055E2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66BC866D">
        <w:rPr/>
        <w:t xml:space="preserve">De acuerdo con </w:t>
      </w:r>
      <w:r w:rsidRPr="464487CA" w:rsidR="7C17E71E">
        <w:rPr>
          <w:b w:val="1"/>
          <w:bCs w:val="1"/>
        </w:rPr>
        <w:t xml:space="preserve">Irene Ramírez, Country People Lead </w:t>
      </w:r>
      <w:r w:rsidRPr="464487CA" w:rsidR="7C17E71E">
        <w:rPr>
          <w:b w:val="1"/>
          <w:bCs w:val="1"/>
        </w:rPr>
        <w:t>Mexico</w:t>
      </w:r>
      <w:r w:rsidRPr="464487CA" w:rsidR="7C17E71E">
        <w:rPr>
          <w:b w:val="1"/>
          <w:bCs w:val="1"/>
        </w:rPr>
        <w:t xml:space="preserve"> en </w:t>
      </w:r>
      <w:hyperlink r:id="R30fe4c6f65524cbb">
        <w:r w:rsidRPr="464487CA" w:rsidR="66BC866D">
          <w:rPr>
            <w:rStyle w:val="Hyperlink"/>
            <w:b w:val="1"/>
            <w:bCs w:val="1"/>
          </w:rPr>
          <w:t>SoftServe</w:t>
        </w:r>
      </w:hyperlink>
      <w:r w:rsidR="66BC866D">
        <w:rPr/>
        <w:t xml:space="preserve">, </w:t>
      </w:r>
      <w:r w:rsidR="682F6E56">
        <w:rPr/>
        <w:t xml:space="preserve">compañía global de tecnologías de la información (TI) líder en desarrollo de </w:t>
      </w:r>
      <w:r w:rsidRPr="464487CA" w:rsidR="682F6E56">
        <w:rPr>
          <w:i w:val="1"/>
          <w:iCs w:val="1"/>
        </w:rPr>
        <w:t xml:space="preserve">software </w:t>
      </w:r>
      <w:r w:rsidR="682F6E56">
        <w:rPr/>
        <w:t xml:space="preserve">y consultoría, </w:t>
      </w:r>
      <w:r w:rsidR="286070A4">
        <w:rPr/>
        <w:t xml:space="preserve">los </w:t>
      </w:r>
      <w:r w:rsidR="772BDAE2">
        <w:rPr/>
        <w:t>tomadores de decisiones respecto al</w:t>
      </w:r>
      <w:r w:rsidR="17636F42">
        <w:rPr/>
        <w:t xml:space="preserve"> </w:t>
      </w:r>
      <w:r w:rsidR="17636F42">
        <w:rPr/>
        <w:t xml:space="preserve">talento pueden convertirse en partes fundamentales en el viaje hacia la </w:t>
      </w:r>
      <w:r w:rsidR="6FDBC08C">
        <w:rPr/>
        <w:t>inteligencia artificial</w:t>
      </w:r>
      <w:r w:rsidR="17636F42">
        <w:rPr/>
        <w:t xml:space="preserve"> de toda empresa, </w:t>
      </w:r>
      <w:r w:rsidRPr="464487CA" w:rsidR="4F2E3325">
        <w:rPr>
          <w:b w:val="1"/>
          <w:bCs w:val="1"/>
        </w:rPr>
        <w:t>promovie</w:t>
      </w:r>
      <w:r w:rsidRPr="464487CA" w:rsidR="286070A4">
        <w:rPr>
          <w:b w:val="1"/>
          <w:bCs w:val="1"/>
        </w:rPr>
        <w:t>n</w:t>
      </w:r>
      <w:r w:rsidRPr="464487CA" w:rsidR="76B5E1DA">
        <w:rPr>
          <w:b w:val="1"/>
          <w:bCs w:val="1"/>
        </w:rPr>
        <w:t>do</w:t>
      </w:r>
      <w:r w:rsidRPr="464487CA" w:rsidR="286070A4">
        <w:rPr>
          <w:b w:val="1"/>
          <w:bCs w:val="1"/>
        </w:rPr>
        <w:t xml:space="preserve"> </w:t>
      </w:r>
      <w:r w:rsidRPr="464487CA" w:rsidR="286070A4">
        <w:rPr>
          <w:b w:val="1"/>
          <w:bCs w:val="1"/>
        </w:rPr>
        <w:t xml:space="preserve">la transformación de la </w:t>
      </w:r>
      <w:r w:rsidRPr="464487CA" w:rsidR="578EDF19">
        <w:rPr>
          <w:b w:val="1"/>
          <w:bCs w:val="1"/>
        </w:rPr>
        <w:t>IA</w:t>
      </w:r>
      <w:r w:rsidRPr="464487CA" w:rsidR="2D663293">
        <w:rPr>
          <w:b w:val="1"/>
          <w:bCs w:val="1"/>
        </w:rPr>
        <w:t xml:space="preserve"> </w:t>
      </w:r>
      <w:r w:rsidRPr="464487CA" w:rsidR="768EE3D9">
        <w:rPr>
          <w:b w:val="1"/>
          <w:bCs w:val="1"/>
        </w:rPr>
        <w:t xml:space="preserve">a su interior </w:t>
      </w:r>
      <w:r w:rsidRPr="464487CA" w:rsidR="286070A4">
        <w:rPr>
          <w:b w:val="1"/>
          <w:bCs w:val="1"/>
        </w:rPr>
        <w:t>de tres formas</w:t>
      </w:r>
      <w:r w:rsidR="5D05BE6B">
        <w:rPr/>
        <w:t xml:space="preserve">: </w:t>
      </w:r>
      <w:r w:rsidR="3B3D2B4E">
        <w:rPr/>
        <w:t>aportando información sobre la visión de la IA, impulsando una estrategia de talento de IA</w:t>
      </w:r>
      <w:r w:rsidR="12E56436">
        <w:rPr/>
        <w:t>,</w:t>
      </w:r>
      <w:r w:rsidR="3B3D2B4E">
        <w:rPr/>
        <w:t xml:space="preserve"> y ayudando a crear la cultura de IA adecuada para cada caso, pues todos son distintos.</w:t>
      </w:r>
    </w:p>
    <w:p w:rsidR="307E6546" w:rsidP="464487CA" w:rsidRDefault="307E6546" w14:paraId="34FA814A" w14:textId="0E5862C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b w:val="1"/>
          <w:bCs w:val="1"/>
        </w:rPr>
      </w:pPr>
      <w:r w:rsidRPr="464487CA" w:rsidR="307E6546">
        <w:rPr>
          <w:b w:val="1"/>
          <w:bCs w:val="1"/>
        </w:rPr>
        <w:t>Primeros pasos: d</w:t>
      </w:r>
      <w:r w:rsidRPr="464487CA" w:rsidR="4F975819">
        <w:rPr>
          <w:b w:val="1"/>
          <w:bCs w:val="1"/>
        </w:rPr>
        <w:t>e la visión a la estrategia</w:t>
      </w:r>
    </w:p>
    <w:p w:rsidR="41A3C1B2" w:rsidP="464487CA" w:rsidRDefault="41A3C1B2" w14:paraId="589A97C5" w14:textId="1AA6CFB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41A3C1B2">
        <w:rPr/>
        <w:t>Para empezar a bajar esta idea</w:t>
      </w:r>
      <w:r w:rsidR="73FFAC3D">
        <w:rPr/>
        <w:t xml:space="preserve">, partamos de que construir una estrategia que incluya </w:t>
      </w:r>
      <w:r w:rsidR="682CAA9F">
        <w:rPr/>
        <w:t xml:space="preserve">IA </w:t>
      </w:r>
      <w:r w:rsidR="73FFAC3D">
        <w:rPr/>
        <w:t xml:space="preserve">Gen requiere un enfoque riguroso, desde el desarrollo de una visión impulsada por el negocio hasta la planificación de qué iniciativas adoptar y por qué. </w:t>
      </w:r>
      <w:r w:rsidR="10312A3E">
        <w:rPr/>
        <w:t xml:space="preserve">Y si lo que se busca es una especie de </w:t>
      </w:r>
      <w:r w:rsidR="7FC02FBC">
        <w:rPr/>
        <w:t>"</w:t>
      </w:r>
      <w:r w:rsidR="10312A3E">
        <w:rPr/>
        <w:t>guía rápida</w:t>
      </w:r>
      <w:r w:rsidR="3B554F91">
        <w:rPr/>
        <w:t>"</w:t>
      </w:r>
      <w:r w:rsidR="10312A3E">
        <w:rPr/>
        <w:t>, l</w:t>
      </w:r>
      <w:r w:rsidR="345635EC">
        <w:rPr/>
        <w:t>a</w:t>
      </w:r>
      <w:r w:rsidR="10312A3E">
        <w:rPr/>
        <w:t xml:space="preserve"> expert</w:t>
      </w:r>
      <w:r w:rsidR="5733A83D">
        <w:rPr/>
        <w:t>a</w:t>
      </w:r>
      <w:r w:rsidR="10312A3E">
        <w:rPr/>
        <w:t xml:space="preserve"> recomienda </w:t>
      </w:r>
      <w:r w:rsidRPr="464487CA" w:rsidR="10312A3E">
        <w:rPr>
          <w:b w:val="1"/>
          <w:bCs w:val="1"/>
        </w:rPr>
        <w:t xml:space="preserve">la "regla 10/20/70" </w:t>
      </w:r>
      <w:r w:rsidR="10312A3E">
        <w:rPr/>
        <w:t xml:space="preserve">implementada por algunos pioneros de la inteligencia artificial: dedicar </w:t>
      </w:r>
      <w:r w:rsidRPr="464487CA" w:rsidR="10312A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10% de sus iniciativas de IA a los </w:t>
      </w:r>
      <w:r w:rsidRPr="464487CA" w:rsidR="10312A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algoritmos</w:t>
      </w:r>
      <w:r w:rsidRPr="464487CA" w:rsidR="10312A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el 20% a la infraestructura fundamental de </w:t>
      </w:r>
      <w:r w:rsidRPr="464487CA" w:rsidR="10312A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datos y tecnología</w:t>
      </w:r>
      <w:r w:rsidRPr="464487CA" w:rsidR="10312A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y un predominante 70% a la </w:t>
      </w:r>
      <w:r w:rsidRPr="464487CA" w:rsidR="10312A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transformación del negocio y de las personas</w:t>
      </w:r>
      <w:r w:rsidRPr="464487CA" w:rsidR="10312A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</w:p>
    <w:p w:rsidR="31D12323" w:rsidP="464487CA" w:rsidRDefault="31D12323" w14:paraId="16B40260" w14:textId="176F3F6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bookmarkStart w:name="_Int_CStY25rn" w:id="163419142"/>
      <w:bookmarkStart w:name="_Int_NRTxKnsb" w:id="400473574"/>
      <w:r w:rsidR="31D12323">
        <w:rPr/>
        <w:t>"</w:t>
      </w:r>
      <w:r w:rsidRPr="095703A4" w:rsidR="31D12323">
        <w:rPr>
          <w:i w:val="1"/>
          <w:iCs w:val="1"/>
        </w:rPr>
        <w:t>E</w:t>
      </w:r>
      <w:r w:rsidRPr="095703A4" w:rsidR="73FFAC3D">
        <w:rPr>
          <w:i w:val="1"/>
          <w:iCs w:val="1"/>
        </w:rPr>
        <w:t>s común que las organizaciones desarroll</w:t>
      </w:r>
      <w:r w:rsidRPr="095703A4" w:rsidR="2987C56E">
        <w:rPr>
          <w:i w:val="1"/>
          <w:iCs w:val="1"/>
        </w:rPr>
        <w:t>en</w:t>
      </w:r>
      <w:r w:rsidRPr="095703A4" w:rsidR="73FFAC3D">
        <w:rPr>
          <w:i w:val="1"/>
          <w:iCs w:val="1"/>
        </w:rPr>
        <w:t xml:space="preserve"> sus estrategias de IA</w:t>
      </w:r>
      <w:r w:rsidRPr="095703A4" w:rsidR="08DA3807">
        <w:rPr>
          <w:i w:val="1"/>
          <w:iCs w:val="1"/>
        </w:rPr>
        <w:t xml:space="preserve"> </w:t>
      </w:r>
      <w:r w:rsidRPr="095703A4" w:rsidR="73FFAC3D">
        <w:rPr>
          <w:i w:val="1"/>
          <w:iCs w:val="1"/>
        </w:rPr>
        <w:t>en colaboración con el director de análisis, de datos, digital o su equivalente</w:t>
      </w:r>
      <w:r w:rsidRPr="095703A4" w:rsidR="5E0A0033">
        <w:rPr>
          <w:i w:val="1"/>
          <w:iCs w:val="1"/>
        </w:rPr>
        <w:t>.</w:t>
      </w:r>
      <w:bookmarkEnd w:id="400473574"/>
      <w:r w:rsidRPr="095703A4" w:rsidR="53FE7C55">
        <w:rPr>
          <w:i w:val="1"/>
          <w:iCs w:val="1"/>
        </w:rPr>
        <w:t xml:space="preserve"> </w:t>
      </w:r>
      <w:r w:rsidRPr="095703A4" w:rsidR="41BC3A0E">
        <w:rPr>
          <w:i w:val="1"/>
          <w:iCs w:val="1"/>
        </w:rPr>
        <w:t>S</w:t>
      </w:r>
      <w:r w:rsidRPr="095703A4" w:rsidR="73FFAC3D">
        <w:rPr>
          <w:i w:val="1"/>
          <w:iCs w:val="1"/>
        </w:rPr>
        <w:t xml:space="preserve">in embargo, </w:t>
      </w:r>
      <w:r w:rsidRPr="095703A4" w:rsidR="7D927146">
        <w:rPr>
          <w:i w:val="1"/>
          <w:iCs w:val="1"/>
        </w:rPr>
        <w:t>hay que v</w:t>
      </w:r>
      <w:r w:rsidRPr="095703A4" w:rsidR="7914663A">
        <w:rPr>
          <w:i w:val="1"/>
          <w:iCs w:val="1"/>
        </w:rPr>
        <w:t>e</w:t>
      </w:r>
      <w:r w:rsidRPr="095703A4" w:rsidR="7D927146">
        <w:rPr>
          <w:i w:val="1"/>
          <w:iCs w:val="1"/>
        </w:rPr>
        <w:t xml:space="preserve">r </w:t>
      </w:r>
      <w:r w:rsidRPr="095703A4" w:rsidR="553AAA2E">
        <w:rPr>
          <w:i w:val="1"/>
          <w:iCs w:val="1"/>
        </w:rPr>
        <w:t xml:space="preserve">la capacidad de </w:t>
      </w:r>
      <w:r w:rsidRPr="095703A4" w:rsidR="73FFAC3D">
        <w:rPr>
          <w:i w:val="1"/>
          <w:iCs w:val="1"/>
        </w:rPr>
        <w:t xml:space="preserve">los líderes de </w:t>
      </w:r>
      <w:r w:rsidRPr="095703A4" w:rsidR="31FF098C">
        <w:rPr>
          <w:i w:val="1"/>
          <w:iCs w:val="1"/>
        </w:rPr>
        <w:t>recursos humanos</w:t>
      </w:r>
      <w:r w:rsidRPr="095703A4" w:rsidR="40D6176D">
        <w:rPr>
          <w:i w:val="1"/>
          <w:iCs w:val="1"/>
        </w:rPr>
        <w:t xml:space="preserve"> par</w:t>
      </w:r>
      <w:r w:rsidRPr="095703A4" w:rsidR="73FFAC3D">
        <w:rPr>
          <w:i w:val="1"/>
          <w:iCs w:val="1"/>
        </w:rPr>
        <w:t>a</w:t>
      </w:r>
      <w:r w:rsidRPr="095703A4" w:rsidR="73FFAC3D">
        <w:rPr>
          <w:i w:val="1"/>
          <w:iCs w:val="1"/>
        </w:rPr>
        <w:t xml:space="preserve"> hacer aportaciones a medida que se establecen los objetivos de </w:t>
      </w:r>
      <w:r w:rsidRPr="095703A4" w:rsidR="208CE12B">
        <w:rPr>
          <w:i w:val="1"/>
          <w:iCs w:val="1"/>
        </w:rPr>
        <w:t>IA Gen</w:t>
      </w:r>
      <w:r w:rsidRPr="095703A4" w:rsidR="1F8A8D95">
        <w:rPr>
          <w:i w:val="1"/>
          <w:iCs w:val="1"/>
        </w:rPr>
        <w:t>, pues saben</w:t>
      </w:r>
      <w:bookmarkEnd w:id="163419142"/>
      <w:r w:rsidRPr="095703A4" w:rsidR="73FFAC3D">
        <w:rPr>
          <w:i w:val="1"/>
          <w:iCs w:val="1"/>
        </w:rPr>
        <w:t xml:space="preserve"> </w:t>
      </w:r>
      <w:r w:rsidRPr="095703A4" w:rsidR="3C64ED1B">
        <w:rPr>
          <w:i w:val="1"/>
          <w:iCs w:val="1"/>
        </w:rPr>
        <w:t>i</w:t>
      </w:r>
      <w:r w:rsidRPr="095703A4" w:rsidR="73FFAC3D">
        <w:rPr>
          <w:i w:val="1"/>
          <w:iCs w:val="1"/>
        </w:rPr>
        <w:t>dentifica</w:t>
      </w:r>
      <w:r w:rsidRPr="095703A4" w:rsidR="376EFCA5">
        <w:rPr>
          <w:i w:val="1"/>
          <w:iCs w:val="1"/>
        </w:rPr>
        <w:t>r</w:t>
      </w:r>
      <w:r w:rsidRPr="095703A4" w:rsidR="73FFAC3D">
        <w:rPr>
          <w:i w:val="1"/>
          <w:iCs w:val="1"/>
        </w:rPr>
        <w:t xml:space="preserve"> los beneficios y las métricas de éxito, </w:t>
      </w:r>
      <w:r w:rsidRPr="095703A4" w:rsidR="6256C5B5">
        <w:rPr>
          <w:i w:val="1"/>
          <w:iCs w:val="1"/>
        </w:rPr>
        <w:t xml:space="preserve">priorizar las iniciativas de IA, </w:t>
      </w:r>
      <w:r w:rsidRPr="095703A4" w:rsidR="6E934103">
        <w:rPr>
          <w:i w:val="1"/>
          <w:iCs w:val="1"/>
        </w:rPr>
        <w:t>así como</w:t>
      </w:r>
      <w:r w:rsidRPr="095703A4" w:rsidR="73FFAC3D">
        <w:rPr>
          <w:i w:val="1"/>
          <w:iCs w:val="1"/>
        </w:rPr>
        <w:t xml:space="preserve"> eval</w:t>
      </w:r>
      <w:r w:rsidRPr="095703A4" w:rsidR="4B88BE27">
        <w:rPr>
          <w:i w:val="1"/>
          <w:iCs w:val="1"/>
        </w:rPr>
        <w:t>uar</w:t>
      </w:r>
      <w:r w:rsidRPr="095703A4" w:rsidR="73FFAC3D">
        <w:rPr>
          <w:i w:val="1"/>
          <w:iCs w:val="1"/>
        </w:rPr>
        <w:t xml:space="preserve"> y mitiga</w:t>
      </w:r>
      <w:r w:rsidRPr="095703A4" w:rsidR="44369D0E">
        <w:rPr>
          <w:i w:val="1"/>
          <w:iCs w:val="1"/>
        </w:rPr>
        <w:t>r</w:t>
      </w:r>
      <w:r w:rsidRPr="095703A4" w:rsidR="73FFAC3D">
        <w:rPr>
          <w:i w:val="1"/>
          <w:iCs w:val="1"/>
        </w:rPr>
        <w:t xml:space="preserve"> los principales riesgos de </w:t>
      </w:r>
      <w:r w:rsidRPr="095703A4" w:rsidR="651A8C66">
        <w:rPr>
          <w:i w:val="1"/>
          <w:iCs w:val="1"/>
        </w:rPr>
        <w:t xml:space="preserve">tal </w:t>
      </w:r>
      <w:r w:rsidRPr="095703A4" w:rsidR="5A2EAE42">
        <w:rPr>
          <w:i w:val="1"/>
          <w:iCs w:val="1"/>
        </w:rPr>
        <w:t>innovación</w:t>
      </w:r>
      <w:r w:rsidRPr="095703A4" w:rsidR="6100DF09">
        <w:rPr>
          <w:i w:val="1"/>
          <w:iCs w:val="1"/>
        </w:rPr>
        <w:t>. En este sentido, son claves para definir qué habilidades e inversiones necesita una compañía para resolver un problema específico</w:t>
      </w:r>
      <w:r w:rsidRPr="095703A4" w:rsidR="7B09D24C">
        <w:rPr>
          <w:i w:val="1"/>
          <w:iCs w:val="1"/>
        </w:rPr>
        <w:t>.</w:t>
      </w:r>
      <w:r w:rsidRPr="095703A4" w:rsidR="6BFF62EE">
        <w:rPr>
          <w:i w:val="1"/>
          <w:iCs w:val="1"/>
        </w:rPr>
        <w:t xml:space="preserve"> </w:t>
      </w:r>
      <w:r w:rsidRPr="095703A4" w:rsidR="4BE05FEE">
        <w:rPr>
          <w:i w:val="1"/>
          <w:iCs w:val="1"/>
        </w:rPr>
        <w:t>Y</w:t>
      </w:r>
      <w:r w:rsidRPr="095703A4" w:rsidR="6BFF62EE">
        <w:rPr>
          <w:i w:val="1"/>
          <w:iCs w:val="1"/>
        </w:rPr>
        <w:t xml:space="preserve"> </w:t>
      </w:r>
      <w:r w:rsidRPr="095703A4" w:rsidR="5ECD6F37">
        <w:rPr>
          <w:i w:val="1"/>
          <w:iCs w:val="1"/>
        </w:rPr>
        <w:t>cuando</w:t>
      </w:r>
      <w:r w:rsidRPr="095703A4" w:rsidR="6BFF62EE">
        <w:rPr>
          <w:i w:val="1"/>
          <w:iCs w:val="1"/>
        </w:rPr>
        <w:t xml:space="preserve"> </w:t>
      </w:r>
      <w:r w:rsidRPr="095703A4" w:rsidR="29DF689C">
        <w:rPr>
          <w:i w:val="1"/>
          <w:iCs w:val="1"/>
        </w:rPr>
        <w:t xml:space="preserve">finalmente </w:t>
      </w:r>
      <w:r w:rsidRPr="095703A4" w:rsidR="6BFF62EE">
        <w:rPr>
          <w:i w:val="1"/>
          <w:iCs w:val="1"/>
        </w:rPr>
        <w:t xml:space="preserve">se decida comprar o crear una propia aplicación de </w:t>
      </w:r>
      <w:r w:rsidRPr="095703A4" w:rsidR="4FD9E452">
        <w:rPr>
          <w:i w:val="1"/>
          <w:iCs w:val="1"/>
        </w:rPr>
        <w:t>inteligencia artificial</w:t>
      </w:r>
      <w:r w:rsidRPr="095703A4" w:rsidR="6BFF62EE">
        <w:rPr>
          <w:i w:val="1"/>
          <w:iCs w:val="1"/>
        </w:rPr>
        <w:t>, se aseguran de que se centre en los problemas adecuados</w:t>
      </w:r>
      <w:r w:rsidR="579AD02D">
        <w:rPr/>
        <w:t>"</w:t>
      </w:r>
      <w:r w:rsidR="74E296F4">
        <w:rPr/>
        <w:t>; comenta.</w:t>
      </w:r>
      <w:bookmarkEnd w:id="1618785262"/>
    </w:p>
    <w:p w:rsidR="170BBE05" w:rsidP="62FAAA0C" w:rsidRDefault="170BBE05" w14:paraId="27CA2975" w14:textId="420A0CAC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both"/>
      </w:pPr>
      <w:r w:rsidR="170BBE05">
        <w:rPr/>
        <w:t xml:space="preserve">Una </w:t>
      </w:r>
      <w:r w:rsidRPr="62FAAA0C" w:rsidR="170BBE05">
        <w:rPr>
          <w:b w:val="1"/>
          <w:bCs w:val="1"/>
        </w:rPr>
        <w:t xml:space="preserve">estrategia de talento de </w:t>
      </w:r>
      <w:r w:rsidRPr="62FAAA0C" w:rsidR="30086C3E">
        <w:rPr>
          <w:b w:val="1"/>
          <w:bCs w:val="1"/>
        </w:rPr>
        <w:t xml:space="preserve">inteligencia artificial </w:t>
      </w:r>
      <w:r w:rsidRPr="62FAAA0C" w:rsidR="170BBE05">
        <w:rPr>
          <w:b w:val="1"/>
          <w:bCs w:val="1"/>
        </w:rPr>
        <w:t>sólida y bien diseñada</w:t>
      </w:r>
      <w:r w:rsidR="5BFDC065">
        <w:rPr>
          <w:b w:val="0"/>
          <w:bCs w:val="0"/>
        </w:rPr>
        <w:t>,</w:t>
      </w:r>
      <w:r w:rsidRPr="62FAAA0C" w:rsidR="170BBE05">
        <w:rPr>
          <w:b w:val="1"/>
          <w:bCs w:val="1"/>
        </w:rPr>
        <w:t xml:space="preserve"> </w:t>
      </w:r>
      <w:r w:rsidR="170BBE05">
        <w:rPr/>
        <w:t xml:space="preserve">es esencial para que cualquier organización garantice que cuenta con el </w:t>
      </w:r>
      <w:r w:rsidR="50B5F9A5">
        <w:rPr/>
        <w:t>equipo</w:t>
      </w:r>
      <w:r w:rsidR="170BBE05">
        <w:rPr/>
        <w:t xml:space="preserve"> adecuado para alcanzar sus objetivos comerciales a largo plazo.</w:t>
      </w:r>
      <w:r w:rsidR="4967A890">
        <w:rPr/>
        <w:t xml:space="preserve"> Aparte de transformar los roles y habilidades individuales, mientras reconfiguran el modelo operativo empresarial, una tarea de los </w:t>
      </w:r>
      <w:r w:rsidR="3E11A8B6">
        <w:rPr/>
        <w:t xml:space="preserve">departamentos de recursos humanos es </w:t>
      </w:r>
      <w:r w:rsidRPr="62FAAA0C" w:rsidR="3E11A8B6">
        <w:rPr>
          <w:b w:val="1"/>
          <w:bCs w:val="1"/>
        </w:rPr>
        <w:t xml:space="preserve">saber traducir las prioridades </w:t>
      </w:r>
      <w:r w:rsidRPr="62FAAA0C" w:rsidR="4967A890">
        <w:rPr>
          <w:b w:val="1"/>
          <w:bCs w:val="1"/>
        </w:rPr>
        <w:t xml:space="preserve">estratégicas de IA </w:t>
      </w:r>
      <w:r w:rsidRPr="62FAAA0C" w:rsidR="6B8C62E5">
        <w:rPr>
          <w:b w:val="1"/>
          <w:bCs w:val="1"/>
        </w:rPr>
        <w:t xml:space="preserve">de una compañía </w:t>
      </w:r>
      <w:r w:rsidRPr="62FAAA0C" w:rsidR="4967A890">
        <w:rPr>
          <w:b w:val="1"/>
          <w:bCs w:val="1"/>
        </w:rPr>
        <w:t>en prácticas de talento</w:t>
      </w:r>
      <w:r w:rsidR="3E25C2CF">
        <w:rPr/>
        <w:t>,</w:t>
      </w:r>
      <w:r w:rsidR="4967A890">
        <w:rPr/>
        <w:t xml:space="preserve"> brinda</w:t>
      </w:r>
      <w:r w:rsidR="257F5EE1">
        <w:rPr/>
        <w:t>ndo</w:t>
      </w:r>
      <w:r w:rsidR="4967A890">
        <w:rPr/>
        <w:t xml:space="preserve"> respuestas a preguntas</w:t>
      </w:r>
      <w:r w:rsidR="2F2D0544">
        <w:rPr/>
        <w:t xml:space="preserve"> como</w:t>
      </w:r>
      <w:r w:rsidR="4967A890">
        <w:rPr/>
        <w:t xml:space="preserve">: </w:t>
      </w:r>
    </w:p>
    <w:p w:rsidR="4967A890" w:rsidP="464487CA" w:rsidRDefault="4967A890" w14:paraId="13F1D41C" w14:textId="2E7F2504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4967A890">
        <w:rPr/>
        <w:t xml:space="preserve"> </w:t>
      </w:r>
      <w:r w:rsidR="4967A890">
        <w:rPr/>
        <w:t>¿Qué tipo de habilidades básicas y adyacentes necesitamos para construir una fuerza laboral del futuro basada en IA?</w:t>
      </w:r>
    </w:p>
    <w:p w:rsidR="4967A890" w:rsidP="464487CA" w:rsidRDefault="4967A890" w14:paraId="1CB3AF58" w14:textId="52C37820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4967A890">
        <w:rPr/>
        <w:t>¿Cuál es el nivel de competencia de nuestros empleados en habilidades relacionadas con la IA</w:t>
      </w:r>
      <w:r w:rsidR="4ADED57E">
        <w:rPr/>
        <w:t xml:space="preserve">? </w:t>
      </w:r>
    </w:p>
    <w:p w:rsidR="4967A890" w:rsidP="464487CA" w:rsidRDefault="4967A890" w14:paraId="5E4FD418" w14:textId="2669C46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4967A890">
        <w:rPr/>
        <w:t>¿</w:t>
      </w:r>
      <w:r w:rsidR="4967A890">
        <w:rPr/>
        <w:t xml:space="preserve">Cómo encontramos, medimos y cerramos cualquier brecha de habilidades en fluidez digital? </w:t>
      </w:r>
    </w:p>
    <w:p w:rsidR="4967A890" w:rsidP="464487CA" w:rsidRDefault="4967A890" w14:paraId="5DAE4B0C" w14:textId="56B03A2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4967A890">
        <w:rPr/>
        <w:t xml:space="preserve"> </w:t>
      </w:r>
      <w:r w:rsidR="4967A890">
        <w:rPr/>
        <w:t xml:space="preserve">¿Qué programas de mejora y </w:t>
      </w:r>
      <w:r w:rsidRPr="464487CA" w:rsidR="4967A890">
        <w:rPr>
          <w:i w:val="1"/>
          <w:iCs w:val="1"/>
        </w:rPr>
        <w:t>reskilling</w:t>
      </w:r>
      <w:r w:rsidRPr="464487CA" w:rsidR="4967A890">
        <w:rPr>
          <w:i w:val="1"/>
          <w:iCs w:val="1"/>
        </w:rPr>
        <w:t xml:space="preserve"> </w:t>
      </w:r>
      <w:r w:rsidR="4967A890">
        <w:rPr/>
        <w:t xml:space="preserve">podemos ofrecer a nuestros empleados? </w:t>
      </w:r>
    </w:p>
    <w:p w:rsidR="4967A890" w:rsidP="464487CA" w:rsidRDefault="4967A890" w14:paraId="4D9B648A" w14:textId="3E7507F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4967A890">
        <w:rPr/>
        <w:t xml:space="preserve">¿Nuestra propuesta de valor para los empleados es lo suficientemente única y convincente como para atraer talento en IA? </w:t>
      </w:r>
    </w:p>
    <w:p w:rsidR="4967A890" w:rsidP="464487CA" w:rsidRDefault="4967A890" w14:paraId="57DBE3BC" w14:textId="1C092EC7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both"/>
        <w:rPr/>
      </w:pPr>
      <w:r w:rsidR="4967A890">
        <w:rPr/>
        <w:t>¿Cómo podemos desarrollar y articular una trayectoria profesional convincente para los profesionales de la IA?</w:t>
      </w:r>
    </w:p>
    <w:p w:rsidR="2B987328" w:rsidP="095703A4" w:rsidRDefault="2B987328" w14:paraId="0A700451" w14:textId="4BEE1BCD">
      <w:pPr>
        <w:bidi w:val="0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95703A4" w:rsidR="2B987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"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líderes de recursos humanos entienden que </w:t>
      </w:r>
      <w:r w:rsidRPr="095703A4" w:rsidR="2B98732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talento está en el centro del recorrido de la IA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Por lo tanto, trabajan con la alta dirección para garantizar que las personas sean fundamentales para su estrategia de </w:t>
      </w:r>
      <w:r w:rsidRPr="095703A4" w:rsidR="3703465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inteligencia artificial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Y a medida que aumenta la adopción de la IA, también </w:t>
      </w:r>
      <w:r w:rsidRPr="095703A4" w:rsidR="2F14E0D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crece 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valor de las habilidades que las máquinas no pueden replicar</w:t>
      </w:r>
      <w:r w:rsidRPr="095703A4" w:rsidR="4507A3B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95703A4" w:rsidR="4507A3B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incluyendo </w:t>
      </w:r>
      <w:r w:rsidRPr="095703A4" w:rsidR="2B98732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creatividad, liderazgo e inteligencia emocional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095703A4" w:rsidR="245A164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os equipos 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trabajan con la empresa para garantizar que sus empleados desarrollen una combinación adecuada de habilidades</w:t>
      </w:r>
      <w:r w:rsidRPr="095703A4" w:rsidR="063E12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095703A4" w:rsidR="06EC90A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95703A4" w:rsidR="47BCB37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095703A4" w:rsidR="78E0DC1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igualmente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preparan a las organizaciones para </w:t>
      </w:r>
      <w:r w:rsidRPr="095703A4" w:rsidR="0EB2325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estructurar 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una fuerza laboral híbrida, donde la </w:t>
      </w:r>
      <w:r w:rsidRPr="095703A4" w:rsidR="0762874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inteligencia artificial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los humanos trabaj</w:t>
      </w:r>
      <w:r w:rsidRPr="095703A4" w:rsidR="255D6F5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095703A4" w:rsidR="2B98732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 </w:t>
      </w:r>
      <w:commentRangeStart w:id="1226785160"/>
      <w:r w:rsidRPr="095703A4" w:rsidR="736DB8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</w:t>
      </w:r>
      <w:r w:rsidRPr="095703A4" w:rsidR="736DB8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conj</w:t>
      </w:r>
      <w:r w:rsidRPr="095703A4" w:rsidR="736DB84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unto</w:t>
      </w:r>
      <w:commentRangeEnd w:id="1226785160"/>
      <w:r>
        <w:rPr>
          <w:rStyle w:val="CommentReference"/>
        </w:rPr>
        <w:commentReference w:id="1226785160"/>
      </w:r>
      <w:r w:rsidRPr="095703A4" w:rsidR="323B44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"; profundiza </w:t>
      </w:r>
      <w:r w:rsidRPr="095703A4" w:rsidR="09A83F2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Irene Ramírez</w:t>
      </w:r>
      <w:r w:rsidRPr="095703A4" w:rsidR="2B987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64DAEE09" w:rsidP="464487CA" w:rsidRDefault="64DAEE09" w14:paraId="01CF2689" w14:textId="57A295C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64487CA" w:rsidR="64DAEE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Cultura organizacional: d</w:t>
      </w:r>
      <w:r w:rsidRPr="464487CA" w:rsidR="07D5A6E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 la estrategia a la acción</w:t>
      </w:r>
    </w:p>
    <w:p w:rsidR="6617DF82" w:rsidP="464487CA" w:rsidRDefault="6617DF82" w14:paraId="73E20B4A" w14:textId="6A3D597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bookmarkStart w:name="_Int_z55JxPiu" w:id="691000606"/>
      <w:r w:rsidRPr="464487CA" w:rsidR="6617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Hasta aquí queda claro que el poder transformador de la inteligencia artificial no se trata sólo de la tecnología, </w:t>
      </w:r>
      <w:r w:rsidRPr="464487CA" w:rsidR="1D5569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sino que </w:t>
      </w:r>
      <w:r w:rsidRPr="464487CA" w:rsidR="6617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también </w:t>
      </w:r>
      <w:r w:rsidRPr="464487CA" w:rsidR="0CA4A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radica en</w:t>
      </w:r>
      <w:r w:rsidRPr="464487CA" w:rsidR="6617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64487CA" w:rsidR="6617DF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forma </w:t>
      </w:r>
      <w:r w:rsidRPr="464487CA" w:rsidR="72B8906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como</w:t>
      </w:r>
      <w:r w:rsidRPr="464487CA" w:rsidR="6617DF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las </w:t>
      </w:r>
      <w:r w:rsidRPr="464487CA" w:rsidR="139299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compañía</w:t>
      </w:r>
      <w:r w:rsidRPr="464487CA" w:rsidR="6617DF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 la aplican</w:t>
      </w:r>
      <w:r w:rsidRPr="464487CA" w:rsidR="6617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alcanzar sus objetivos</w:t>
      </w:r>
      <w:r w:rsidRPr="464487CA" w:rsidR="6ED5CE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64487CA" w:rsidR="6617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únicos.</w:t>
      </w:r>
      <w:bookmarkEnd w:id="691000606"/>
      <w:r w:rsidRPr="464487CA" w:rsidR="6617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64487CA" w:rsidR="449B42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Así es como l</w:t>
      </w:r>
      <w:r w:rsidRPr="464487CA" w:rsidR="6617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</w:t>
      </w:r>
      <w:r w:rsidRPr="464487CA" w:rsidR="6617DF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cultura organizacional</w:t>
      </w:r>
      <w:r w:rsidRPr="464487CA" w:rsidR="6617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puede acelerar la aplicación de la IA, amplificar su </w:t>
      </w:r>
      <w:r w:rsidRPr="464487CA" w:rsidR="040F37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valo</w:t>
      </w:r>
      <w:r w:rsidRPr="464487CA" w:rsidR="6617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 y alejarl</w:t>
      </w:r>
      <w:r w:rsidRPr="464487CA" w:rsidR="22E998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464487CA" w:rsidR="6617DF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resultados riesgosos. </w:t>
      </w:r>
    </w:p>
    <w:p w:rsidR="0BFE9116" w:rsidP="095703A4" w:rsidRDefault="0BFE9116" w14:paraId="07B11CA3" w14:textId="0EABD0D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bookmarkStart w:name="_Int_4Ca3Jepf" w:id="287064331"/>
      <w:r w:rsidRPr="095703A4" w:rsidR="0BFE91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Pero,</w:t>
      </w:r>
      <w:bookmarkEnd w:id="287064331"/>
      <w:r w:rsidRPr="095703A4" w:rsidR="0BFE91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95703A4" w:rsidR="785DB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¿</w:t>
      </w:r>
      <w:r w:rsidRPr="095703A4" w:rsidR="1F13E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qué forma </w:t>
      </w:r>
      <w:r w:rsidRPr="095703A4" w:rsidR="785DB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hacerla realidad en un contexto donde </w:t>
      </w:r>
      <w:r w:rsidRPr="095703A4" w:rsidR="785DB9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empleados se muestran escépticos sobre el potencial de la IA</w:t>
      </w:r>
      <w:r w:rsidRPr="095703A4" w:rsidR="7DC31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como descubrió una </w:t>
      </w:r>
      <w:hyperlink r:id="R17d28411c59640a8">
        <w:r w:rsidRPr="095703A4" w:rsidR="7DC31BE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encuesta</w:t>
        </w:r>
      </w:hyperlink>
      <w:r w:rsidRPr="095703A4" w:rsidR="7DC31B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Gallup?</w:t>
      </w:r>
      <w:r w:rsidRPr="095703A4" w:rsidR="2DE5D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95703A4" w:rsidR="15EF76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Esto, a</w:t>
      </w:r>
      <w:r w:rsidRPr="095703A4" w:rsidR="2DE5D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parte de </w:t>
      </w:r>
      <w:r w:rsidRPr="095703A4" w:rsidR="4B01D8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</w:t>
      </w:r>
      <w:r w:rsidRPr="095703A4" w:rsidR="2DE5D2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renuencia por dedicar </w:t>
      </w:r>
      <w:r w:rsidRPr="095703A4" w:rsidR="785DB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tiempo </w:t>
      </w:r>
      <w:r w:rsidRPr="095703A4" w:rsidR="170227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par</w:t>
      </w:r>
      <w:r w:rsidRPr="095703A4" w:rsidR="785DB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 aprender </w:t>
      </w:r>
      <w:r w:rsidRPr="095703A4" w:rsidR="20D2D0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una </w:t>
      </w:r>
      <w:r w:rsidRPr="095703A4" w:rsidR="785DB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tecnología innovadora</w:t>
      </w:r>
      <w:r w:rsidRPr="095703A4" w:rsidR="28036E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095703A4" w:rsidR="785DB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miedo a perder </w:t>
      </w:r>
      <w:r w:rsidRPr="095703A4" w:rsidR="6C686C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su </w:t>
      </w:r>
      <w:r w:rsidRPr="095703A4" w:rsidR="785DB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empleo </w:t>
      </w:r>
      <w:r w:rsidRPr="095703A4" w:rsidR="788E30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</w:t>
      </w:r>
      <w:r w:rsidRPr="095703A4" w:rsidR="785DB9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 sesgo en el contenido.</w:t>
      </w:r>
      <w:r w:rsidRPr="095703A4" w:rsidR="0136B2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95703A4" w:rsidR="5B8D86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095703A4" w:rsidR="51D2D9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solución</w:t>
      </w:r>
      <w:r w:rsidRPr="095703A4" w:rsidR="5BDB97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095703A4" w:rsidR="51D2D9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095703A4" w:rsidR="5B8D86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acuerdo con </w:t>
      </w:r>
      <w:r w:rsidRPr="095703A4" w:rsidR="2C7782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095703A4" w:rsidR="0CACFE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especialista</w:t>
      </w:r>
      <w:r w:rsidRPr="095703A4" w:rsidR="5B8D86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es </w:t>
      </w:r>
      <w:r w:rsidRPr="095703A4" w:rsidR="6E5B20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propiciar un cambio tecnológico y </w:t>
      </w:r>
      <w:r w:rsidRPr="095703A4" w:rsidR="6E5B20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cultural</w:t>
      </w:r>
      <w:r w:rsidRPr="095703A4" w:rsidR="4A0FCA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095703A4" w:rsidR="6E5B20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que pasa por crear una </w:t>
      </w:r>
      <w:r w:rsidRPr="095703A4" w:rsidR="6E5B20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dinámica de confianza </w:t>
      </w:r>
      <w:r w:rsidRPr="095703A4" w:rsidR="6E5B20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 diseñar, desarrollar e implementar </w:t>
      </w:r>
      <w:r w:rsidRPr="095703A4" w:rsidR="69639A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inteligencia artificial. </w:t>
      </w:r>
    </w:p>
    <w:p w:rsidR="69639AA7" w:rsidP="464487CA" w:rsidRDefault="69639AA7" w14:paraId="646C9E15" w14:textId="2C5CFB0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64487CA" w:rsidR="69639A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"</w:t>
      </w:r>
      <w:r w:rsidRPr="464487CA" w:rsidR="6E5B20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empleados de organizaciones que promueven la confianza</w:t>
      </w:r>
      <w:r w:rsidRPr="464487CA" w:rsidR="0AE7E63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464487CA" w:rsidR="6E5B204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demuestran agilidad incluso si temen el cambio. Esto se traduce en una adopción y ampliación más rápidas de la IA.</w:t>
      </w:r>
      <w:r w:rsidRPr="464487CA" w:rsidR="7C132BB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nuestra experiencia, hemos comprobado que los líderes de recursos humanos y talento desempeñan un papel estratégico para construir y mantener una cultura empresarial de IA que foment</w:t>
      </w:r>
      <w:r w:rsidRPr="464487CA" w:rsidR="66AD650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</w:t>
      </w:r>
      <w:r w:rsidRPr="464487CA" w:rsidR="7C132BB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creatividad, la experimentación y la innovación mientras ayuda</w:t>
      </w:r>
      <w:r w:rsidRPr="464487CA" w:rsidR="14F36A1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</w:t>
      </w:r>
      <w:r w:rsidRPr="464487CA" w:rsidR="7C132BB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a su fuerza laboral a superar la ansiedad.</w:t>
      </w:r>
      <w:r w:rsidRPr="464487CA" w:rsidR="5248D2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El tema es complejo, pero no</w:t>
      </w:r>
      <w:r w:rsidRPr="464487CA" w:rsidR="08EB841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tan</w:t>
      </w:r>
      <w:r w:rsidRPr="464487CA" w:rsidR="5248D2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complicado si se aborda paso a paso. Se trata de </w:t>
      </w:r>
      <w:r w:rsidRPr="464487CA" w:rsidR="5248D24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adoptar un enfoque integral al combinar estrategia, renovación de </w:t>
      </w:r>
      <w:r w:rsidRPr="464487CA" w:rsidR="5248D24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procesos</w:t>
      </w:r>
      <w:r w:rsidRPr="464487CA" w:rsidR="632BB4E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464487CA" w:rsidR="5248D24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 habilidades humanas y técnicas</w:t>
      </w:r>
      <w:r w:rsidRPr="464487CA" w:rsidR="5248D2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Siempre, con los objetivos estratégicos del negocio por delante</w:t>
      </w:r>
      <w:r w:rsidRPr="464487CA" w:rsidR="5248D2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"; concluye </w:t>
      </w:r>
      <w:r w:rsidRPr="464487CA" w:rsidR="3054A8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Country People Lead </w:t>
      </w:r>
      <w:r w:rsidRPr="464487CA" w:rsidR="3054A8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Mexico</w:t>
      </w:r>
      <w:r w:rsidRPr="464487CA" w:rsidR="3054A8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en </w:t>
      </w:r>
      <w:r w:rsidRPr="464487CA" w:rsidR="3054A8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SoftServe</w:t>
      </w:r>
      <w:r w:rsidRPr="464487CA" w:rsidR="04A4BC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</w:p>
    <w:p w:rsidR="464487CA" w:rsidP="464487CA" w:rsidRDefault="464487CA" w14:paraId="4C242DCB" w14:textId="000077B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7A8DB50" w:rsidP="464487CA" w:rsidRDefault="37A8DB50" w14:paraId="4F6335D6" w14:textId="48FB5913">
      <w:pPr>
        <w:bidi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64487CA" w:rsidR="37A8DB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Acerca de </w:t>
      </w:r>
      <w:r w:rsidRPr="464487CA" w:rsidR="37A8DB5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SoftServe</w:t>
      </w:r>
    </w:p>
    <w:p w:rsidR="37A8DB50" w:rsidP="464487CA" w:rsidRDefault="37A8DB50" w14:paraId="57EDE414" w14:textId="3B000468">
      <w:pPr>
        <w:bidi w:val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4d823f8dc6dd4b4e">
        <w:r w:rsidRPr="464487CA" w:rsidR="37A8DB5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SoftServe</w:t>
        </w:r>
      </w:hyperlink>
      <w:r w:rsidRPr="464487CA" w:rsidR="37A8D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</w:t>
      </w:r>
      <w:r w:rsidRPr="464487CA" w:rsidR="37A8D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SoftServe</w:t>
      </w:r>
      <w:r w:rsidRPr="464487CA" w:rsidR="37A8D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es una de las mayores compañías de desarrollo de software de Europa Central y Oriental. Sus sedes centrales se encuentran en </w:t>
      </w:r>
      <w:r w:rsidRPr="464487CA" w:rsidR="37A8D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Lviv</w:t>
      </w:r>
      <w:r w:rsidRPr="464487CA" w:rsidR="37A8D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(Ucrania) y Austin (Texas, </w:t>
      </w:r>
      <w:r w:rsidRPr="464487CA" w:rsidR="37A8D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EE.UU.</w:t>
      </w:r>
      <w:r w:rsidRPr="464487CA" w:rsidR="37A8D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). Cuenta con centros de desarrollo en Ucrania, Polonia y Bulgaria, y en 2022 comenzó a operar en Rumanía, México, Chile y Colombia.</w:t>
      </w:r>
    </w:p>
    <w:p w:rsidR="37A8DB50" w:rsidP="464487CA" w:rsidRDefault="37A8DB50" w14:paraId="796F40FF" w14:textId="5BC8D51C">
      <w:pPr>
        <w:bidi w:val="0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64487CA" w:rsidR="37A8DB5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mayor información, visita </w:t>
      </w:r>
      <w:hyperlink r:id="Rae852cc6fce14497">
        <w:r w:rsidRPr="464487CA" w:rsidR="37A8DB50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www.softserveinc.com</w:t>
        </w:r>
      </w:hyperlink>
      <w:r w:rsidRPr="464487CA" w:rsidR="37A8DB5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37A8DB50" w:rsidP="464487CA" w:rsidRDefault="37A8DB50" w14:paraId="6C7320F2" w14:textId="1E7DC17D">
      <w:pPr>
        <w:bidi w:val="0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64487CA" w:rsidR="37A8DB5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37A8DB50" w:rsidP="464487CA" w:rsidRDefault="37A8DB50" w14:paraId="5BEC10FB" w14:textId="79003806">
      <w:pPr>
        <w:bidi w:val="0"/>
        <w:spacing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64487CA" w:rsidR="37A8DB5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4c117d1325af4018">
        <w:r w:rsidRPr="464487CA" w:rsidR="37A8DB50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@SoftServeInc</w:t>
        </w:r>
      </w:hyperlink>
    </w:p>
    <w:p w:rsidR="37A8DB50" w:rsidP="464487CA" w:rsidRDefault="37A8DB50" w14:paraId="5A6C84FE" w14:textId="0CF30C74">
      <w:pPr>
        <w:bidi w:val="0"/>
        <w:spacing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464487CA" w:rsidR="37A8DB5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c4d9f1639cab46ec">
        <w:r w:rsidRPr="464487CA" w:rsidR="37A8DB50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@SoftServeInc</w:t>
        </w:r>
      </w:hyperlink>
    </w:p>
    <w:p w:rsidR="37A8DB50" w:rsidP="464487CA" w:rsidRDefault="37A8DB50" w14:paraId="202F3582" w14:textId="650B494C">
      <w:pPr>
        <w:bidi w:val="0"/>
        <w:spacing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64487CA" w:rsidR="37A8DB5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LinkedIn: </w:t>
      </w:r>
      <w:hyperlink r:id="R6dafb5dd284a4400">
        <w:r w:rsidRPr="464487CA" w:rsidR="37A8DB50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@softserve</w:t>
        </w:r>
      </w:hyperlink>
      <w:r w:rsidRPr="464487CA" w:rsidR="37A8DB5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</w:t>
      </w:r>
      <w:r>
        <w:br/>
      </w:r>
      <w:r w:rsidRPr="464487CA" w:rsidR="37A8DB50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Blog: </w:t>
      </w:r>
      <w:hyperlink r:id="Rad70b5c2e1ed4ae4">
        <w:r w:rsidRPr="464487CA" w:rsidR="37A8DB50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www.softserveinc.com/en-us/blog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8d3e53fdaaa4718"/>
      <w:footerReference w:type="default" r:id="Rd22705ae886b4833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EN" w:author="Elsa Alejandra Ferreiro Nuñez" w:date="2024-02-21T12:48:34" w:id="1226785160">
    <w:p w:rsidR="62FAAA0C" w:rsidRDefault="62FAAA0C" w14:paraId="658CA8B2" w14:textId="1DB4B01C">
      <w:pPr>
        <w:pStyle w:val="CommentText"/>
      </w:pPr>
      <w:r>
        <w:fldChar w:fldCharType="begin"/>
      </w:r>
      <w:r>
        <w:instrText xml:space="preserve"> HYPERLINK "mailto:victorm.sanchez@another.co"</w:instrText>
      </w:r>
      <w:bookmarkStart w:name="_@_BF8A28177E1D405694DC9D9568FF80A1Z" w:id="1936570443"/>
      <w:r>
        <w:fldChar w:fldCharType="separate"/>
      </w:r>
      <w:bookmarkEnd w:id="1936570443"/>
      <w:r w:rsidRPr="62FAAA0C" w:rsidR="62FAAA0C">
        <w:rPr>
          <w:rStyle w:val="Mention"/>
          <w:noProof/>
        </w:rPr>
        <w:t>@Víctor Manuel Aramis Sánchez Pimentel</w:t>
      </w:r>
      <w:r>
        <w:fldChar w:fldCharType="end"/>
      </w:r>
      <w:r w:rsidR="62FAAA0C">
        <w:rPr/>
        <w:t xml:space="preserve"> en conjunto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58CA8B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83DAB8" w16cex:dateUtc="2024-02-21T18:48:34.66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8CA8B2" w16cid:durableId="7583DA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64487CA" w:rsidTr="464487CA" w14:paraId="4F97DCF1">
      <w:trPr>
        <w:trHeight w:val="300"/>
      </w:trPr>
      <w:tc>
        <w:tcPr>
          <w:tcW w:w="3005" w:type="dxa"/>
          <w:tcMar/>
        </w:tcPr>
        <w:p w:rsidR="464487CA" w:rsidP="464487CA" w:rsidRDefault="464487CA" w14:paraId="3FB689B9" w14:textId="59E69E5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64487CA" w:rsidP="464487CA" w:rsidRDefault="464487CA" w14:paraId="472FD190" w14:textId="0FBE752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64487CA" w:rsidP="464487CA" w:rsidRDefault="464487CA" w14:paraId="66675BF5" w14:textId="0515E8E1">
          <w:pPr>
            <w:pStyle w:val="Header"/>
            <w:bidi w:val="0"/>
            <w:ind w:right="-115"/>
            <w:jc w:val="right"/>
          </w:pPr>
        </w:p>
      </w:tc>
    </w:tr>
  </w:tbl>
  <w:p w:rsidR="464487CA" w:rsidP="464487CA" w:rsidRDefault="464487CA" w14:paraId="6FD281C4" w14:textId="3240B1A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464487CA" w:rsidP="464487CA" w:rsidRDefault="464487CA" w14:paraId="79983CCA" w14:textId="789A8FF8">
    <w:pPr>
      <w:pStyle w:val="Header"/>
      <w:bidi w:val="0"/>
      <w:jc w:val="center"/>
    </w:pPr>
    <w:r w:rsidR="464487CA">
      <w:drawing>
        <wp:inline wp14:editId="794F1DAE" wp14:anchorId="7575DF1D">
          <wp:extent cx="1571625" cy="485775"/>
          <wp:effectExtent l="0" t="0" r="0" b="0"/>
          <wp:docPr id="74352001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83eec9c905f441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z55JxPiu" int2:invalidationBookmarkName="" int2:hashCode="WdFklsnVP6FUa0" int2:id="xs23pHyN">
      <int2:state int2:type="AugLoop_Text_Critique" int2:value="Rejected"/>
    </int2:bookmark>
    <int2:bookmark int2:bookmarkName="_Int_FgGHldnb" int2:invalidationBookmarkName="" int2:hashCode="fLs56dbjU664Zk" int2:id="QvuVzkiS">
      <int2:state int2:type="AugLoop_Text_Critique" int2:value="Rejected"/>
    </int2:bookmark>
    <int2:bookmark int2:bookmarkName="_Int_FgGHldnb" int2:invalidationBookmarkName="" int2:hashCode="uaCJCHkbSYG0dN" int2:id="hwjcLPAE">
      <int2:state int2:type="AugLoop_Text_Critique" int2:value="Rejected"/>
    </int2:bookmark>
    <int2:bookmark int2:bookmarkName="_Int_4Ca3Jepf" int2:invalidationBookmarkName="" int2:hashCode="pHcww0hsQBAQPy" int2:id="85hkxnDp">
      <int2:state int2:type="AugLoop_Text_Critique" int2:value="Rejected"/>
    </int2:bookmark>
    <int2:bookmark int2:bookmarkName="_Int_z55JxPiu" int2:invalidationBookmarkName="" int2:hashCode="brugbQFZnOFIuM" int2:id="tRxay1SV">
      <int2:state int2:type="AugLoop_Text_Critique" int2:value="Rejected"/>
    </int2:bookmark>
    <int2:bookmark int2:bookmarkName="_Int_NRTxKnsb" int2:invalidationBookmarkName="" int2:hashCode="eVnhd0/Klm4R5x" int2:id="xzJZqQ1R">
      <int2:state int2:type="AugLoop_Text_Critique" int2:value="Rejected"/>
    </int2:bookmark>
    <int2:bookmark int2:bookmarkName="_Int_FgGHldnb" int2:invalidationBookmarkName="" int2:hashCode="dRC7ZNwl882uvj" int2:id="5LM4UC72">
      <int2:state int2:type="AugLoop_Text_Critique" int2:value="Rejected"/>
    </int2:bookmark>
    <int2:bookmark int2:bookmarkName="_Int_FgGHldnb" int2:invalidationBookmarkName="" int2:hashCode="u2eOLC9knXEk1z" int2:id="2XcDbHVc">
      <int2:state int2:type="AugLoop_Text_Critique" int2:value="Rejected"/>
    </int2:bookmark>
    <int2:bookmark int2:bookmarkName="_Int_FgGHldnb" int2:invalidationBookmarkName="" int2:hashCode="RWhE3AW9xpSHa6" int2:id="nuBwfs4G">
      <int2:state int2:type="AugLoop_Text_Critique" int2:value="Rejected"/>
    </int2:bookmark>
    <int2:bookmark int2:bookmarkName="_Int_FgGHldnb" int2:invalidationBookmarkName="" int2:hashCode="kVuJ0hns5dm21H" int2:id="UO4lZgF3">
      <int2:state int2:type="AugLoop_Text_Critique" int2:value="Rejected"/>
    </int2:bookmark>
    <int2:bookmark int2:bookmarkName="_Int_FgGHldnb" int2:invalidationBookmarkName="" int2:hashCode="h4MMdXXlAdQJ12" int2:id="hGA76XVS">
      <int2:state int2:type="AugLoop_Text_Critique" int2:value="Rejected"/>
    </int2:bookmark>
    <int2:bookmark int2:bookmarkName="_Int_FgGHldnb" int2:invalidationBookmarkName="" int2:hashCode="ubYhJDEgAK3H6t" int2:id="64JyExIR">
      <int2:state int2:type="AugLoop_Text_Critique" int2:value="Rejected"/>
    </int2:bookmark>
    <int2:bookmark int2:bookmarkName="_Int_NRTxKnsb" int2:invalidationBookmarkName="" int2:hashCode="382zvQEcf6PHpD" int2:id="5fbkOZ6k">
      <int2:state int2:type="AugLoop_Text_Critique" int2:value="Rejected"/>
    </int2:bookmark>
    <int2:bookmark int2:bookmarkName="_Int_CStY25rn" int2:invalidationBookmarkName="" int2:hashCode="RmhBsEp+1CUdk2" int2:id="ZdV0dfxi">
      <int2:state int2:type="AugLoop_Text_Critique" int2:value="Rejected"/>
    </int2:bookmark>
    <int2:bookmark int2:bookmarkName="_Int_CStY25rn" int2:invalidationBookmarkName="" int2:hashCode="KN1vYxDN9KO5x5" int2:id="OdcBODI6">
      <int2:state int2:type="AugLoop_Text_Critique" int2:value="Rejected"/>
    </int2:bookmark>
    <int2:bookmark int2:bookmarkName="_Int_FgGHldnb" int2:invalidationBookmarkName="" int2:hashCode="nNVaLAx0HHuW0X" int2:id="efT0Y5Ze">
      <int2:state int2:type="AugLoop_Text_Critique" int2:value="Rejected"/>
    </int2:bookmark>
    <int2:bookmark int2:bookmarkName="_Int_FgGHldnb" int2:invalidationBookmarkName="" int2:hashCode="ulhKCbjo8zdCVi" int2:id="ESqcuYaV">
      <int2:state int2:type="AugLoop_Text_Critique" int2:value="Rejected"/>
    </int2:bookmark>
    <int2:bookmark int2:bookmarkName="_Int_jGo4jzdV" int2:invalidationBookmarkName="" int2:hashCode="EQdEQjK0hg47id" int2:id="XUm1ulgQ">
      <int2:state int2:type="AugLoop_Text_Critique" int2:value="Rejected"/>
    </int2:bookmark>
    <int2:bookmark int2:bookmarkName="_Int_jGo4jzdV" int2:invalidationBookmarkName="" int2:hashCode="PYFIdon+7kWURF" int2:id="aogjNR6v">
      <int2:state int2:type="AugLoop_Text_Critique" int2:value="Rejected"/>
    </int2:bookmark>
    <int2:bookmark int2:bookmarkName="_Int_jGo4jzdV" int2:invalidationBookmarkName="" int2:hashCode="78rwCzxWz5gO6v" int2:id="CrZiLDV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fff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lsa Alejandra Ferreiro Nuñez">
    <w15:presenceInfo w15:providerId="AD" w15:userId="S::alejandra.ferreiro@another.co::b94d9882-9129-4009-b59a-6eef0d08a1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63FA13"/>
    <w:rsid w:val="0136B223"/>
    <w:rsid w:val="022F8540"/>
    <w:rsid w:val="029375C9"/>
    <w:rsid w:val="02DEE8DA"/>
    <w:rsid w:val="02FB5D38"/>
    <w:rsid w:val="040F374D"/>
    <w:rsid w:val="044E07CA"/>
    <w:rsid w:val="04972D99"/>
    <w:rsid w:val="04A4BCD5"/>
    <w:rsid w:val="05410C07"/>
    <w:rsid w:val="06030088"/>
    <w:rsid w:val="0625A660"/>
    <w:rsid w:val="0632FDFA"/>
    <w:rsid w:val="063E12D6"/>
    <w:rsid w:val="06EC90AA"/>
    <w:rsid w:val="0727C7A4"/>
    <w:rsid w:val="0762874A"/>
    <w:rsid w:val="076A13D5"/>
    <w:rsid w:val="07D5A6E7"/>
    <w:rsid w:val="08C803A9"/>
    <w:rsid w:val="08DA3807"/>
    <w:rsid w:val="08EB841C"/>
    <w:rsid w:val="095703A4"/>
    <w:rsid w:val="09A83F2A"/>
    <w:rsid w:val="0A147D2A"/>
    <w:rsid w:val="0A204972"/>
    <w:rsid w:val="0A4276CB"/>
    <w:rsid w:val="0A48A769"/>
    <w:rsid w:val="0AE7E633"/>
    <w:rsid w:val="0B906DA4"/>
    <w:rsid w:val="0B93AB67"/>
    <w:rsid w:val="0BFE9116"/>
    <w:rsid w:val="0C56B232"/>
    <w:rsid w:val="0C72420C"/>
    <w:rsid w:val="0CA4A93A"/>
    <w:rsid w:val="0CACFE54"/>
    <w:rsid w:val="0D1EEE1A"/>
    <w:rsid w:val="0DDAEDCD"/>
    <w:rsid w:val="0DEB9CBF"/>
    <w:rsid w:val="0E4A151F"/>
    <w:rsid w:val="0E9C2398"/>
    <w:rsid w:val="0EB2325D"/>
    <w:rsid w:val="0EE7EE4D"/>
    <w:rsid w:val="0F18AA75"/>
    <w:rsid w:val="0F76BE2E"/>
    <w:rsid w:val="0F83984F"/>
    <w:rsid w:val="0F876D20"/>
    <w:rsid w:val="0F8E52F4"/>
    <w:rsid w:val="0FD91EFB"/>
    <w:rsid w:val="10312A3E"/>
    <w:rsid w:val="10671C8A"/>
    <w:rsid w:val="1086DFD6"/>
    <w:rsid w:val="10894DF4"/>
    <w:rsid w:val="11233D81"/>
    <w:rsid w:val="1145B32F"/>
    <w:rsid w:val="1181B5E1"/>
    <w:rsid w:val="11E4CFAA"/>
    <w:rsid w:val="12E56436"/>
    <w:rsid w:val="131D8642"/>
    <w:rsid w:val="139299B2"/>
    <w:rsid w:val="14253A25"/>
    <w:rsid w:val="14F36A11"/>
    <w:rsid w:val="159B99D3"/>
    <w:rsid w:val="15CE8BAF"/>
    <w:rsid w:val="15EF766E"/>
    <w:rsid w:val="16192452"/>
    <w:rsid w:val="16DAF81B"/>
    <w:rsid w:val="17022774"/>
    <w:rsid w:val="170BBE05"/>
    <w:rsid w:val="1712D200"/>
    <w:rsid w:val="17636F42"/>
    <w:rsid w:val="17BD3B4D"/>
    <w:rsid w:val="17F0F765"/>
    <w:rsid w:val="18BF8CBB"/>
    <w:rsid w:val="190D6CF9"/>
    <w:rsid w:val="19315305"/>
    <w:rsid w:val="198CC7C6"/>
    <w:rsid w:val="199A7F61"/>
    <w:rsid w:val="19F375AD"/>
    <w:rsid w:val="1A4C4F99"/>
    <w:rsid w:val="1B0A2B65"/>
    <w:rsid w:val="1B0C324B"/>
    <w:rsid w:val="1D5569CA"/>
    <w:rsid w:val="1D63006C"/>
    <w:rsid w:val="1D8A3428"/>
    <w:rsid w:val="1F13ED99"/>
    <w:rsid w:val="1F1D9368"/>
    <w:rsid w:val="1F8A8D95"/>
    <w:rsid w:val="2058C50F"/>
    <w:rsid w:val="208CE12B"/>
    <w:rsid w:val="20B963C9"/>
    <w:rsid w:val="20D2D08B"/>
    <w:rsid w:val="20D505B1"/>
    <w:rsid w:val="22E998D8"/>
    <w:rsid w:val="23812F96"/>
    <w:rsid w:val="23A824E3"/>
    <w:rsid w:val="23EFBDFB"/>
    <w:rsid w:val="245A164A"/>
    <w:rsid w:val="255D6F5B"/>
    <w:rsid w:val="257F5EE1"/>
    <w:rsid w:val="26BF5B73"/>
    <w:rsid w:val="27230B0F"/>
    <w:rsid w:val="28036E55"/>
    <w:rsid w:val="286070A4"/>
    <w:rsid w:val="28DADB84"/>
    <w:rsid w:val="2950A14A"/>
    <w:rsid w:val="295DF4A1"/>
    <w:rsid w:val="297F8EF3"/>
    <w:rsid w:val="2987C56E"/>
    <w:rsid w:val="29DF689C"/>
    <w:rsid w:val="2A143C46"/>
    <w:rsid w:val="2AC65C7E"/>
    <w:rsid w:val="2AFEBD30"/>
    <w:rsid w:val="2B1645E4"/>
    <w:rsid w:val="2B47E204"/>
    <w:rsid w:val="2B7F8F93"/>
    <w:rsid w:val="2B987328"/>
    <w:rsid w:val="2BB70956"/>
    <w:rsid w:val="2C7782B8"/>
    <w:rsid w:val="2CAD722A"/>
    <w:rsid w:val="2D1B5FF4"/>
    <w:rsid w:val="2D663293"/>
    <w:rsid w:val="2DB526E8"/>
    <w:rsid w:val="2DE5D297"/>
    <w:rsid w:val="2F14E0D5"/>
    <w:rsid w:val="2F2D0544"/>
    <w:rsid w:val="30086C3E"/>
    <w:rsid w:val="3054A810"/>
    <w:rsid w:val="307E6546"/>
    <w:rsid w:val="31D12323"/>
    <w:rsid w:val="31FF098C"/>
    <w:rsid w:val="323B447F"/>
    <w:rsid w:val="327E657D"/>
    <w:rsid w:val="32B279F2"/>
    <w:rsid w:val="33D72AE3"/>
    <w:rsid w:val="345635EC"/>
    <w:rsid w:val="3665FF81"/>
    <w:rsid w:val="36BDC191"/>
    <w:rsid w:val="36E1F8B1"/>
    <w:rsid w:val="37034652"/>
    <w:rsid w:val="376EFCA5"/>
    <w:rsid w:val="37A8DB50"/>
    <w:rsid w:val="3810FCA9"/>
    <w:rsid w:val="38AA9C06"/>
    <w:rsid w:val="3967D5C2"/>
    <w:rsid w:val="398A3B49"/>
    <w:rsid w:val="399DA043"/>
    <w:rsid w:val="3A466C67"/>
    <w:rsid w:val="3ABCCC50"/>
    <w:rsid w:val="3B021935"/>
    <w:rsid w:val="3B0D9C73"/>
    <w:rsid w:val="3B3970A4"/>
    <w:rsid w:val="3B3D2B4E"/>
    <w:rsid w:val="3B51046F"/>
    <w:rsid w:val="3B554F91"/>
    <w:rsid w:val="3B5645ED"/>
    <w:rsid w:val="3BD51AA6"/>
    <w:rsid w:val="3C64ED1B"/>
    <w:rsid w:val="3DDA23D1"/>
    <w:rsid w:val="3E11A8B6"/>
    <w:rsid w:val="3E25C2CF"/>
    <w:rsid w:val="3E501CD9"/>
    <w:rsid w:val="3EFFE147"/>
    <w:rsid w:val="4021B30B"/>
    <w:rsid w:val="40247592"/>
    <w:rsid w:val="40CED648"/>
    <w:rsid w:val="40D6176D"/>
    <w:rsid w:val="41A3C1B2"/>
    <w:rsid w:val="41BC3A0E"/>
    <w:rsid w:val="42445C2A"/>
    <w:rsid w:val="42517E4C"/>
    <w:rsid w:val="42A7074A"/>
    <w:rsid w:val="43165402"/>
    <w:rsid w:val="435C1654"/>
    <w:rsid w:val="43F59547"/>
    <w:rsid w:val="44369D0E"/>
    <w:rsid w:val="449B4252"/>
    <w:rsid w:val="44F5242E"/>
    <w:rsid w:val="44F7E6B5"/>
    <w:rsid w:val="4507A3B1"/>
    <w:rsid w:val="459165A8"/>
    <w:rsid w:val="464487CA"/>
    <w:rsid w:val="46839C63"/>
    <w:rsid w:val="4693B716"/>
    <w:rsid w:val="47BCB372"/>
    <w:rsid w:val="47FF8A05"/>
    <w:rsid w:val="482BF941"/>
    <w:rsid w:val="4915EADF"/>
    <w:rsid w:val="494ED0FB"/>
    <w:rsid w:val="4967A890"/>
    <w:rsid w:val="4A0FCA95"/>
    <w:rsid w:val="4A284834"/>
    <w:rsid w:val="4A64D6CB"/>
    <w:rsid w:val="4ADED57E"/>
    <w:rsid w:val="4B01D8B6"/>
    <w:rsid w:val="4B2CAE86"/>
    <w:rsid w:val="4B672839"/>
    <w:rsid w:val="4B6F15BF"/>
    <w:rsid w:val="4B88BE27"/>
    <w:rsid w:val="4BE05FEE"/>
    <w:rsid w:val="4CE435FF"/>
    <w:rsid w:val="4D02F89A"/>
    <w:rsid w:val="4D4A1A98"/>
    <w:rsid w:val="4D9C778D"/>
    <w:rsid w:val="4E800660"/>
    <w:rsid w:val="4F2E3325"/>
    <w:rsid w:val="4F975819"/>
    <w:rsid w:val="4FD9E452"/>
    <w:rsid w:val="506DEE6C"/>
    <w:rsid w:val="50B5F9A5"/>
    <w:rsid w:val="51D2D941"/>
    <w:rsid w:val="51DE5743"/>
    <w:rsid w:val="521FBF01"/>
    <w:rsid w:val="5248D249"/>
    <w:rsid w:val="524D8DB6"/>
    <w:rsid w:val="5280482B"/>
    <w:rsid w:val="536EBE9B"/>
    <w:rsid w:val="537A27A4"/>
    <w:rsid w:val="53A58F2E"/>
    <w:rsid w:val="53FE7C55"/>
    <w:rsid w:val="54DE0D0D"/>
    <w:rsid w:val="553AAA2E"/>
    <w:rsid w:val="568760E0"/>
    <w:rsid w:val="56AF05DF"/>
    <w:rsid w:val="570B9A0B"/>
    <w:rsid w:val="5733A83D"/>
    <w:rsid w:val="5737172A"/>
    <w:rsid w:val="578EDF19"/>
    <w:rsid w:val="579AD02D"/>
    <w:rsid w:val="584AFF26"/>
    <w:rsid w:val="58A3BEFA"/>
    <w:rsid w:val="58F21A60"/>
    <w:rsid w:val="59B17E30"/>
    <w:rsid w:val="59E17BA2"/>
    <w:rsid w:val="5A2EAE42"/>
    <w:rsid w:val="5A4F7F97"/>
    <w:rsid w:val="5B74BFAD"/>
    <w:rsid w:val="5B827702"/>
    <w:rsid w:val="5B8D86B3"/>
    <w:rsid w:val="5BDB9752"/>
    <w:rsid w:val="5BFDC065"/>
    <w:rsid w:val="5C1EB87C"/>
    <w:rsid w:val="5CDBFCD0"/>
    <w:rsid w:val="5CE91EF2"/>
    <w:rsid w:val="5D05BE6B"/>
    <w:rsid w:val="5DA487AE"/>
    <w:rsid w:val="5E0A0033"/>
    <w:rsid w:val="5E6279A5"/>
    <w:rsid w:val="5E8CDCD9"/>
    <w:rsid w:val="5EBA17C4"/>
    <w:rsid w:val="5EC0F205"/>
    <w:rsid w:val="5ECD6F37"/>
    <w:rsid w:val="5FB117AF"/>
    <w:rsid w:val="5FEA4D6B"/>
    <w:rsid w:val="60052FDA"/>
    <w:rsid w:val="6046590A"/>
    <w:rsid w:val="6055E825"/>
    <w:rsid w:val="60CF1E2B"/>
    <w:rsid w:val="6100DF09"/>
    <w:rsid w:val="61BC9015"/>
    <w:rsid w:val="61F892C7"/>
    <w:rsid w:val="62422DB6"/>
    <w:rsid w:val="6256C5B5"/>
    <w:rsid w:val="62C7281D"/>
    <w:rsid w:val="62FAAA0C"/>
    <w:rsid w:val="632BB4ED"/>
    <w:rsid w:val="633215F7"/>
    <w:rsid w:val="63604DFC"/>
    <w:rsid w:val="63A136D5"/>
    <w:rsid w:val="63FB4CD0"/>
    <w:rsid w:val="64DAEE09"/>
    <w:rsid w:val="64FC1E5D"/>
    <w:rsid w:val="651A8C66"/>
    <w:rsid w:val="6617DF82"/>
    <w:rsid w:val="66AD650A"/>
    <w:rsid w:val="66BC866D"/>
    <w:rsid w:val="682CAA9F"/>
    <w:rsid w:val="682F6E56"/>
    <w:rsid w:val="6867D44B"/>
    <w:rsid w:val="68F0F8DB"/>
    <w:rsid w:val="690D9AFF"/>
    <w:rsid w:val="69639AA7"/>
    <w:rsid w:val="69A645AB"/>
    <w:rsid w:val="6A3D5859"/>
    <w:rsid w:val="6A8CC93C"/>
    <w:rsid w:val="6AA96B60"/>
    <w:rsid w:val="6B8C62E5"/>
    <w:rsid w:val="6BFF62EE"/>
    <w:rsid w:val="6C16F509"/>
    <w:rsid w:val="6C686CB3"/>
    <w:rsid w:val="6C6E0A63"/>
    <w:rsid w:val="6DC469FE"/>
    <w:rsid w:val="6E5B2048"/>
    <w:rsid w:val="6E934103"/>
    <w:rsid w:val="6ED5CEF8"/>
    <w:rsid w:val="6F603A5F"/>
    <w:rsid w:val="6FAD98AB"/>
    <w:rsid w:val="6FD9526E"/>
    <w:rsid w:val="6FDBC08C"/>
    <w:rsid w:val="70FC0AC0"/>
    <w:rsid w:val="710F1697"/>
    <w:rsid w:val="7263FA13"/>
    <w:rsid w:val="72B89068"/>
    <w:rsid w:val="73191A67"/>
    <w:rsid w:val="736DB84B"/>
    <w:rsid w:val="73A46453"/>
    <w:rsid w:val="73FFAC3D"/>
    <w:rsid w:val="74791C48"/>
    <w:rsid w:val="74838359"/>
    <w:rsid w:val="74E296F4"/>
    <w:rsid w:val="74E7203D"/>
    <w:rsid w:val="7502F1D5"/>
    <w:rsid w:val="75124227"/>
    <w:rsid w:val="75CF7BE3"/>
    <w:rsid w:val="761A17A8"/>
    <w:rsid w:val="7682F09E"/>
    <w:rsid w:val="768EE3D9"/>
    <w:rsid w:val="76B5E1DA"/>
    <w:rsid w:val="76B65922"/>
    <w:rsid w:val="772BDAE2"/>
    <w:rsid w:val="783DF954"/>
    <w:rsid w:val="785DB966"/>
    <w:rsid w:val="788E301D"/>
    <w:rsid w:val="78E0DC1B"/>
    <w:rsid w:val="7905098A"/>
    <w:rsid w:val="7914663A"/>
    <w:rsid w:val="79EDF9E4"/>
    <w:rsid w:val="7A12E73D"/>
    <w:rsid w:val="7A5A9C18"/>
    <w:rsid w:val="7B09D24C"/>
    <w:rsid w:val="7B54A2CF"/>
    <w:rsid w:val="7B8183AB"/>
    <w:rsid w:val="7C0BE0C8"/>
    <w:rsid w:val="7C132BB1"/>
    <w:rsid w:val="7C17E71E"/>
    <w:rsid w:val="7C89592C"/>
    <w:rsid w:val="7CD33DB1"/>
    <w:rsid w:val="7D259AA6"/>
    <w:rsid w:val="7D435514"/>
    <w:rsid w:val="7D927146"/>
    <w:rsid w:val="7DC004A5"/>
    <w:rsid w:val="7DC31BE4"/>
    <w:rsid w:val="7E092979"/>
    <w:rsid w:val="7E27EC14"/>
    <w:rsid w:val="7EAD3AD8"/>
    <w:rsid w:val="7EB9246D"/>
    <w:rsid w:val="7FC0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FA13"/>
  <w15:chartTrackingRefBased/>
  <w15:docId w15:val="{8D8A8565-769F-4489-995B-B8259E76B7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E3DB299C-F042-4134-9CBB-E6C39007F204}">
    <t:Anchor>
      <t:Comment id="1971575480"/>
    </t:Anchor>
    <t:History>
      <t:Event id="{B24C24A0-BD8B-44AE-96D0-277D98E13F24}" time="2024-02-21T18:48:34.755Z">
        <t:Attribution userId="S::alejandra.ferreiro@another.co::b94d9882-9129-4009-b59a-6eef0d08a1d6" userProvider="AD" userName="Elsa Alejandra Ferreiro Nuñez"/>
        <t:Anchor>
          <t:Comment id="1971575480"/>
        </t:Anchor>
        <t:Create/>
      </t:Event>
      <t:Event id="{D541C4D6-3E37-497C-954F-2F431520D101}" time="2024-02-21T18:48:34.755Z">
        <t:Attribution userId="S::alejandra.ferreiro@another.co::b94d9882-9129-4009-b59a-6eef0d08a1d6" userProvider="AD" userName="Elsa Alejandra Ferreiro Nuñez"/>
        <t:Anchor>
          <t:Comment id="1971575480"/>
        </t:Anchor>
        <t:Assign userId="S::victorm.sanchez@another.co::7aa9f485-2085-4da2-82a3-cea0886a5d26" userProvider="AD" userName="Víctor Manuel Aramis Sánchez Pimentel"/>
      </t:Event>
      <t:Event id="{B5193A12-575A-4890-B58D-C82E3B834E41}" time="2024-02-21T18:48:34.755Z">
        <t:Attribution userId="S::alejandra.ferreiro@another.co::b94d9882-9129-4009-b59a-6eef0d08a1d6" userProvider="AD" userName="Elsa Alejandra Ferreiro Nuñez"/>
        <t:Anchor>
          <t:Comment id="1971575480"/>
        </t:Anchor>
        <t:SetTitle title="@Víctor Manuel Aramis Sánchez Pimentel en conjunto"/>
      </t:Event>
      <t:Event id="{17795861-A920-4641-9C17-40DF025A24E0}" time="2024-02-21T18:59:55.789Z">
        <t:Attribution userId="S::victorm.sanchez@another.co::7aa9f485-2085-4da2-82a3-cea0886a5d26" userProvider="AD" userName="Víctor Manuel Aramis Sánchez Pimentel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79b91de3e5424f8e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d22705ae886b4833" /><Relationship Type="http://schemas.microsoft.com/office/2020/10/relationships/intelligence" Target="intelligence2.xml" Id="R86f8ba5a83b6472b" /><Relationship Type="http://schemas.openxmlformats.org/officeDocument/2006/relationships/hyperlink" Target="https://www.softserveinc.com/en-us" TargetMode="External" Id="R30fe4c6f65524cbb" /><Relationship Type="http://schemas.openxmlformats.org/officeDocument/2006/relationships/hyperlink" Target="https://www.facebook.com/SoftServeInc" TargetMode="External" Id="R4c117d1325af4018" /><Relationship Type="http://schemas.openxmlformats.org/officeDocument/2006/relationships/hyperlink" Target="https://www.softserveinc.com/en-us/blog" TargetMode="External" Id="Rad70b5c2e1ed4ae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twitter.com/SoftServeInc" TargetMode="External" Id="Rc4d9f1639cab46ec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softserveinc.com/en-us" TargetMode="External" Id="R4d823f8dc6dd4b4e" /><Relationship Type="http://schemas.openxmlformats.org/officeDocument/2006/relationships/hyperlink" Target="https://www.linkedin.com/company/softserve/" TargetMode="External" Id="R6dafb5dd284a4400" /><Relationship Type="http://schemas.openxmlformats.org/officeDocument/2006/relationships/fontTable" Target="fontTable.xml" Id="rId4" /><Relationship Type="http://schemas.openxmlformats.org/officeDocument/2006/relationships/hyperlink" Target="https://www.softserveinc.com/" TargetMode="External" Id="Rae852cc6fce14497" /><Relationship Type="http://schemas.openxmlformats.org/officeDocument/2006/relationships/header" Target="header.xml" Id="R48d3e53fdaaa4718" /><Relationship Type="http://schemas.openxmlformats.org/officeDocument/2006/relationships/comments" Target="comments.xml" Id="R0cc9cdfd3fd446fa" /><Relationship Type="http://schemas.microsoft.com/office/2011/relationships/people" Target="people.xml" Id="R681c05d23f564388" /><Relationship Type="http://schemas.microsoft.com/office/2011/relationships/commentsExtended" Target="commentsExtended.xml" Id="R4e89bef2c2694a3a" /><Relationship Type="http://schemas.microsoft.com/office/2016/09/relationships/commentsIds" Target="commentsIds.xml" Id="R0e0332d3229e4bff" /><Relationship Type="http://schemas.microsoft.com/office/2018/08/relationships/commentsExtensible" Target="commentsExtensible.xml" Id="R1d2df39f77ea4965" /><Relationship Type="http://schemas.microsoft.com/office/2019/05/relationships/documenttasks" Target="tasks.xml" Id="R8783c254b50b43ff" /><Relationship Type="http://schemas.openxmlformats.org/officeDocument/2006/relationships/hyperlink" Target="https://www.pwc.com/gx/en/issues/data-and-analytics/publications/artificial-intelligence-study.html" TargetMode="External" Id="Rd904a0e895aa4467" /><Relationship Type="http://schemas.openxmlformats.org/officeDocument/2006/relationships/hyperlink" Target="https://www.gallup.com/workplace/509540/top-chros-replacing-jobs.aspx" TargetMode="External" Id="R17d28411c59640a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83eec9c905f44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7C1B2F-EC21-4807-BEC2-4838FC6C2591}"/>
</file>

<file path=customXml/itemProps2.xml><?xml version="1.0" encoding="utf-8"?>
<ds:datastoreItem xmlns:ds="http://schemas.openxmlformats.org/officeDocument/2006/customXml" ds:itemID="{CF4C9C5C-1EDA-4BF8-B710-4CC84625CFD8}"/>
</file>

<file path=customXml/itemProps3.xml><?xml version="1.0" encoding="utf-8"?>
<ds:datastoreItem xmlns:ds="http://schemas.openxmlformats.org/officeDocument/2006/customXml" ds:itemID="{86C894E7-1256-4E89-A9B7-59B790F704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2024-02-21T06:32:00.0000000Z</dcterms:created>
  <dcterms:modified xsi:type="dcterms:W3CDTF">2024-02-27T16:02:19.3346770Z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